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35" w:rsidRPr="00780D35" w:rsidRDefault="00396A88" w:rsidP="00780D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80D35"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 w:rsidRPr="00780D35">
        <w:rPr>
          <w:rFonts w:ascii="Times New Roman" w:hAnsi="Times New Roman" w:cs="Times New Roman"/>
          <w:sz w:val="32"/>
          <w:szCs w:val="32"/>
        </w:rPr>
        <w:t xml:space="preserve"> «ничего не надо и ничего не интересно».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0D35">
        <w:rPr>
          <w:rFonts w:ascii="Times New Roman" w:hAnsi="Times New Roman" w:cs="Times New Roman"/>
          <w:b/>
          <w:color w:val="002060"/>
          <w:sz w:val="28"/>
          <w:szCs w:val="28"/>
        </w:rPr>
        <w:t>Что воля, что неволя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— Современным родителям бывает трудно справиться с детьми, которые ничего не хотят. Где корень зла?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— Нежелание что-либо делать — это проблема воли, и касается она не только детей. Уже выросло целое поколение людей, ставших родителями, но они не могут себя принуждать. Они могут действовать, только когда им приятно и легко, и совершенно бессильны, когда нужно идти против каких-то своих желаний и преодолевать препятствия. Они импульсивны, им трудно нести какие-либо обязательства, так что у них часто есть проблемы с законом, например с выплатой кредитов.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Проблема воли — это тема, о которую ломали много зубов. Потому что она не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поддается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инструментальному исследованию. Это важный психический процесс, который, собственно, и делает человека человеком. Мы можем исследовать мышление и память с помощью тестов и измерений физиологических параметров — электрической активности мозга или обмена веществ, например.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Инструментальной базы для исследований воли нет. Главный доступный метод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изучения — в ситуациях, когда она порушена, то есть изъян видно сразу.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Так, в случае со школьниками мы видим сбой, когда нет никакой мотивации. Родители говорят: «Ему ничего не надо, ничего не интересно». У родителей руки опускаются, они не знают даже, как наказать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>. Ну, отберут планшет, он скажет: «Ну и ладно». У него все «ну и ладно». Раньше наказанием была уже перспектива того, что мама рассердится. И это мотивировало. Для современных детей все по-другому.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0D35">
        <w:rPr>
          <w:rFonts w:ascii="Times New Roman" w:hAnsi="Times New Roman" w:cs="Times New Roman"/>
          <w:b/>
          <w:color w:val="002060"/>
          <w:sz w:val="28"/>
          <w:szCs w:val="28"/>
        </w:rPr>
        <w:t>Выпасть из люльки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— Почему, на ваш взгляд, это происходит?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Мы это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поймем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, если посмотрим на жизнь современного человека, на сами условия воспитания. Если младенец лежит в мокрой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пеленке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заорет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, и тогда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придет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кто-то большой и сделает сухо и тепло. Появляется условная связь. Этот крик — первый акт воли.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лишают возможности проявлять волю на самых ранних этапах.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Начнем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с того, что у нас есть памперсы,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которых не мокро и орать не надо. И дальше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условиях, где ему самому практически ничего не нужно делать.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Человек, родившийся 40−50 лет назад, очень быстро,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скажем, вываливался из люльки и был вынужден совершать много телодвижений, чтобы удовлетворить элементарные жизненные потребности. Он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оказывался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вовлечен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обычную бытовую жизнь старших, потому что если он, например, не приготовит себе еду, то никто этого не сделает. И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очень рано понимает: для того чтобы что-то получилось, надо прикладывать усилия.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У нас есть готовая еда, не нужно напрягаться, чтобы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добыть. Чрезмерное увлечение современных родителей комфортом, чрезмерная и не всегда обоснованная забота о безопасности приводят к тому, что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</w:t>
      </w:r>
      <w:r w:rsidRPr="00780D35">
        <w:rPr>
          <w:rFonts w:ascii="Times New Roman" w:hAnsi="Times New Roman" w:cs="Times New Roman"/>
          <w:sz w:val="28"/>
          <w:szCs w:val="28"/>
        </w:rPr>
        <w:lastRenderedPageBreak/>
        <w:t>безвольным. Это тот случай, когда благими намерениями вымощена дорога в ад.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Потому что когда возникнет ситуация преодоления какой-то трудности, когда нужно проявить терпение, то человеку будет очень некомфортно, и он попытается убежать от этих обстоятельств. Хотя на самом деле в этом мире выигрывают те, кто в числе прочего умеет терпеть дискомфорт, понимая, зачем это нужно.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Когда ко мне приходят родители 11-летнего подростка и говорят, что он ничего не хочет делать, я думаю: «Ну, мои хорошие, а что вы сделали для того, чтобы он вообще что-то захотел?» У него все блага мира на расстоянии вытянутой руки.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Полумеры не помогут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— Есть способ исправить такого подростка?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Только один — поставить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такие условия, где он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будет проявлять волю, где всего можно добиться только трудом. Интуитивно родители знают этот путь, но не все готовы так поступить.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Отдайте сына в спортивный лагерь, где во главе стоит правильный физрук — такой простой мужик, который знает, как добыть в лесу еду, не сгореть при пожаре, не утонуть в реке, не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замерзнуть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и защититься от волков. И вот тут реально: не потопал — не полопал.</w:t>
      </w:r>
      <w:r w:rsidRPr="00780D35">
        <w:rPr>
          <w:rFonts w:ascii="Times New Roman" w:hAnsi="Times New Roman" w:cs="Times New Roman"/>
          <w:sz w:val="28"/>
          <w:szCs w:val="28"/>
        </w:rPr>
        <w:cr/>
        <w:t xml:space="preserve">— Если так и не тренировать волю, что потом будет с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>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Психические процессы развиваются по спирали, проходя одни и те же точки, только на разном уровне. Есть начальная точка — крик мокрого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. Затем, например, </w:t>
      </w:r>
      <w:proofErr w:type="spellStart"/>
      <w:proofErr w:type="gramStart"/>
      <w:r w:rsidRPr="00780D35">
        <w:rPr>
          <w:rFonts w:ascii="Times New Roman" w:hAnsi="Times New Roman" w:cs="Times New Roman"/>
          <w:sz w:val="28"/>
          <w:szCs w:val="28"/>
        </w:rPr>
        <w:t>трех-четырехлетка</w:t>
      </w:r>
      <w:proofErr w:type="spellEnd"/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волевым усилием не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возьмет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конфету, которую мама запретила брать. Затем подросток тем же усилием не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пойдет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играть за компьютер, а посидит за учебниками, потому что важно поступить в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физматкласс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>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И так всю жизнь. В предельном, крайнем варианте это, например, Александр Матросов, который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лег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на амбразуру вопреки своим желаниям и потребностям.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Если где-то на каком-то этапе </w:t>
      </w:r>
      <w:proofErr w:type="spellStart"/>
      <w:proofErr w:type="gramStart"/>
      <w:r w:rsidRPr="00780D35">
        <w:rPr>
          <w:rFonts w:ascii="Times New Roman" w:hAnsi="Times New Roman" w:cs="Times New Roman"/>
          <w:sz w:val="28"/>
          <w:szCs w:val="28"/>
        </w:rPr>
        <w:t>произошел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сбой и эта спираль не построилась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, то впоследствии нужно будет довольно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жестко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такие условия, когда ему нужно будет принять решение.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Причем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решение, от которого зависят его элементарные жизненные потребности.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То есть если нам не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удается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его мотивировать более высокими потребностями (быть хорошим, честным, благородным и пр.),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придется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опуститься до того, что связано буквально с едой и водой.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Что происходит с таким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во взрослой жизни?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Запустить волю наполовину нельзя, она либо есть, либо нет. Но тут есть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одна проблема. Волевой процесс, даже если он запущен, не бесконечен. Его нельзя сохранить на всю жизнь, стать человеком навсегда невозможно. Надо постоянно поддерживать этот тонус.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Превратиться в безвольную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амебу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можно на любом этапе жизни. Нам знакомы эти моменты апатии, когда мы падаем на диван, </w:t>
      </w:r>
      <w:proofErr w:type="spellStart"/>
      <w:proofErr w:type="gramStart"/>
      <w:r w:rsidRPr="00780D35">
        <w:rPr>
          <w:rFonts w:ascii="Times New Roman" w:hAnsi="Times New Roman" w:cs="Times New Roman"/>
          <w:sz w:val="28"/>
          <w:szCs w:val="28"/>
        </w:rPr>
        <w:t>жрем</w:t>
      </w:r>
      <w:proofErr w:type="spellEnd"/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пиццу и смотрим сериалы круглыми сутками. Но потом какой-то мотив появляется, и </w:t>
      </w:r>
      <w:r w:rsidRPr="00780D35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берем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себя в руки. Если ты был волевым и сильным 20 лет своей жизни, это не гарантия, что ты останешься человеком до конца.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То есть стать зверушкой можно легко, а вот двери обратно в человечество всегда закрыты, и открыть их можно только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— нашим волевым усилием.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0D35">
        <w:rPr>
          <w:rFonts w:ascii="Times New Roman" w:hAnsi="Times New Roman" w:cs="Times New Roman"/>
          <w:b/>
          <w:color w:val="002060"/>
          <w:sz w:val="28"/>
          <w:szCs w:val="28"/>
        </w:rPr>
        <w:t>Впереди паровоза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Когда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первый класс, он понимает, что начинается какой-то новый этап, но ничего о нем не знает. Возможно, у него есть ожидания, и он может быстро разочароваться. Как ему помочь перейти на этот новый уровень?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Дети от года до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лет, например, должны много двигаться. Это стадия формирования сенсомоторного интеллекта. Человек познает мир через движения и ощущения. В это время он накапливает багаж ощущений и формирует свою нервную систему так, чтобы в дальнейшем она была способна выполнять другие операции и обслуживать другие процессы, например мышление, на котором потом будет строиться как раз обучение.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Слишком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увлеченные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идеей развития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родители, начитавшись интернета, начинают своих 2−3-летних детей усаживать за стол и учить буквы. Бежать впереди паровоза, в общем. Мать, что ты делаешь? Чего хочешь добиться? Чтобы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к 10-му классу докторскую диссертацию защитил?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Это очень жестоко по отношению к маленькому человеку. Движения и ощущения — это буквально еда для нервной системы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этом возрасте. И родители его постоянно недокармливают.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Так что к первому классу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приходит, во-первых, физически чахлым, во-вторых, с уже накопленным колоссальным отвращением к самому процессу обучения. Ведь, если вместо еды всякий раз давать человеку какую-нибудь вонючую гадость, он очень быстро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перестанет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есть вообще.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У здорового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огромный познавательный интерес, но с ним учат буквы и цифры, а не познают мир на ощупь. В школе все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хуже.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и физически не может вытягивать эту нагрузку. А там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и оценки. Потом приходит пубертатный период и вообще сносит крышу.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Если в начальной школе уже видно проблему,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решить?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Решить можно, но не всегда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кому это сделать. Грамотный педагог, конечно, сможет пробудить искру любознательности в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ученике, но сейчас все больше ориентируются на показатели, а не на процесс. У процесса познания нет результата, он ценен сам по себе, так нарабатывается драгоценный опыт, который нельзя как-то измерить.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0D35">
        <w:rPr>
          <w:rFonts w:ascii="Times New Roman" w:hAnsi="Times New Roman" w:cs="Times New Roman"/>
          <w:b/>
          <w:color w:val="002060"/>
          <w:sz w:val="28"/>
          <w:szCs w:val="28"/>
        </w:rPr>
        <w:t>Оценки и депрессия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тем не менее школьные оценки существуют. И не все родители и дети адекватно на них реагируют.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Оценка нужна. Но чтобы школьник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адекватно воспринимал, нужно много условий. Если родители ориентированы на показатели результата и не считаются с возможностями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(особенно когда у них самих проблемы </w:t>
      </w:r>
      <w:r w:rsidRPr="00780D35">
        <w:rPr>
          <w:rFonts w:ascii="Times New Roman" w:hAnsi="Times New Roman" w:cs="Times New Roman"/>
          <w:sz w:val="28"/>
          <w:szCs w:val="28"/>
        </w:rPr>
        <w:lastRenderedPageBreak/>
        <w:t>с самооценкой), он очень быстро понимает: мама и папа остаются очень значимыми в моей жизни, но я не способен оправдать их ожидания.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Формируется так называемая выученная беспомощность. Если я, прилагая все возможные и невозможные усилия, не могу достичь нужного результата, то просто лягу на пол, буду скулить и пальцем не пошевелю, чтобы что-нибудь сделать. И это нормальная реакция, когда тебе не по силам какие-либо требования.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Это причина ранних детских депрессий, которых становится все больше.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 xml:space="preserve"> в конце концов мы получаем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полном отчаянии, который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орет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>: «Лучше бы ты меня не рожала!» — и грозит выброситься в окно.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У меня как у психолога в этих случаях большие вопросы к родителям. Давайте заниматься вашей тревожностью и в целом картиной мира. Нам не нужно ничего делать с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>, надо «перестраивать» вас. Вы-то что сделали, чтобы он справлялся с требованиями?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Грубо говоря,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всю его жизнь кормили с ложечки и утирали рот, теперь ему семь лет и он вдруг слышит: «Почему ты посуду не помыл?» А он вообще не в курсе был, что так надо. Нельзя по первому требованию ждать исполнения чего-то, что раньше делалось как бы само собой.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— «Я получил двойку, и теперь мама перестанет меня любить» — как пережить такой страх?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Любит меня мама или нет — ключевой вопрос. И именно так он стоит у детей в любой ситуации. Если у мамы есть позиция: «Я все равно люблю своего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, несмотря ни на что», то она транслируется напрямую, независимо от того, что мама говорит.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понимает это очень хорошо: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принес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двойку, мама будет недовольна, но не перестанет меня любить. Это дите не скатится в депрессию. Должно быть ощущение нужности родителям.</w:t>
      </w:r>
    </w:p>
    <w:p w:rsidR="00396A88" w:rsidRP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>— Можно дать какие-то конкретные советы родителям, чьи дети идут в школу?</w:t>
      </w:r>
    </w:p>
    <w:p w:rsidR="00780D35" w:rsidRDefault="00396A88" w:rsidP="0078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— Не перекладывайте всю ответственность на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. И не берите всю ответственность на себя. Даже не знаю, что хуже. Чаще заглядывайте в себя и поступайте не как надо, а как вам лежит к душе. Вот вы увидели двойку в дневнике и считаете, что на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надо наорать. А вам точно хочется орать или вы просто думаете, что так правильно? Может, вам на самом деле хочется обнять его? Важно увидеть, что на самом деле происходит с вами и с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в этот момент.</w:t>
      </w:r>
    </w:p>
    <w:p w:rsidR="002157F5" w:rsidRDefault="002157F5" w:rsidP="00780D35"/>
    <w:p w:rsidR="00780D35" w:rsidRPr="00780D35" w:rsidRDefault="00780D35" w:rsidP="00780D35">
      <w:pPr>
        <w:rPr>
          <w:rFonts w:ascii="Times New Roman" w:hAnsi="Times New Roman" w:cs="Times New Roman"/>
          <w:sz w:val="28"/>
          <w:szCs w:val="28"/>
        </w:rPr>
      </w:pPr>
      <w:r w:rsidRPr="00780D35">
        <w:rPr>
          <w:rFonts w:ascii="Times New Roman" w:hAnsi="Times New Roman" w:cs="Times New Roman"/>
          <w:sz w:val="28"/>
          <w:szCs w:val="28"/>
        </w:rPr>
        <w:t xml:space="preserve">С уважением педагог </w:t>
      </w:r>
      <w:proofErr w:type="gramStart"/>
      <w:r w:rsidRPr="00780D3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80D35">
        <w:rPr>
          <w:rFonts w:ascii="Times New Roman" w:hAnsi="Times New Roman" w:cs="Times New Roman"/>
          <w:sz w:val="28"/>
          <w:szCs w:val="28"/>
        </w:rPr>
        <w:t>сихо</w:t>
      </w:r>
      <w:bookmarkStart w:id="0" w:name="_GoBack"/>
      <w:bookmarkEnd w:id="0"/>
      <w:r w:rsidRPr="00780D35">
        <w:rPr>
          <w:rFonts w:ascii="Times New Roman" w:hAnsi="Times New Roman" w:cs="Times New Roman"/>
          <w:sz w:val="28"/>
          <w:szCs w:val="28"/>
        </w:rPr>
        <w:t xml:space="preserve">лог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Меснянкина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35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780D35">
        <w:rPr>
          <w:rFonts w:ascii="Times New Roman" w:hAnsi="Times New Roman" w:cs="Times New Roman"/>
          <w:sz w:val="28"/>
          <w:szCs w:val="28"/>
        </w:rPr>
        <w:t>.</w:t>
      </w:r>
    </w:p>
    <w:sectPr w:rsidR="00780D35" w:rsidRPr="0078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7"/>
    <w:rsid w:val="002157F5"/>
    <w:rsid w:val="00396A88"/>
    <w:rsid w:val="005E52D7"/>
    <w:rsid w:val="007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1530</Words>
  <Characters>8726</Characters>
  <Application>Microsoft Office Word</Application>
  <DocSecurity>0</DocSecurity>
  <Lines>72</Lines>
  <Paragraphs>20</Paragraphs>
  <ScaleCrop>false</ScaleCrop>
  <Company>Krokoz™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2020-10-15T15:55:00Z</dcterms:created>
  <dcterms:modified xsi:type="dcterms:W3CDTF">2020-10-17T16:48:00Z</dcterms:modified>
</cp:coreProperties>
</file>