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B2" w:rsidRPr="00671F03" w:rsidRDefault="00B22CB2" w:rsidP="00B22CB2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671F03">
        <w:rPr>
          <w:rFonts w:ascii="Times New Roman" w:hAnsi="Times New Roman"/>
          <w:b/>
          <w:color w:val="C00000"/>
          <w:sz w:val="32"/>
          <w:szCs w:val="32"/>
          <w:lang w:eastAsia="ru-RU"/>
        </w:rPr>
        <w:t>1</w:t>
      </w:r>
      <w:r>
        <w:rPr>
          <w:rFonts w:ascii="Times New Roman" w:hAnsi="Times New Roman"/>
          <w:b/>
          <w:color w:val="C00000"/>
          <w:sz w:val="32"/>
          <w:szCs w:val="32"/>
          <w:lang w:eastAsia="ru-RU"/>
        </w:rPr>
        <w:t>5</w:t>
      </w:r>
      <w:r w:rsidRPr="00671F03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октября 201</w:t>
      </w:r>
      <w:r>
        <w:rPr>
          <w:rFonts w:ascii="Times New Roman" w:hAnsi="Times New Roman"/>
          <w:b/>
          <w:color w:val="C00000"/>
          <w:sz w:val="32"/>
          <w:szCs w:val="32"/>
          <w:lang w:eastAsia="ru-RU"/>
        </w:rPr>
        <w:t>8</w:t>
      </w:r>
      <w:r w:rsidRPr="00671F03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года</w:t>
      </w:r>
      <w:r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-</w:t>
      </w:r>
    </w:p>
    <w:p w:rsidR="00B22CB2" w:rsidRPr="00A2796F" w:rsidRDefault="00B22CB2" w:rsidP="00B22CB2">
      <w:pPr>
        <w:pStyle w:val="a3"/>
        <w:jc w:val="center"/>
        <w:rPr>
          <w:rFonts w:ascii="Times New Roman" w:hAnsi="Times New Roman"/>
          <w:b/>
          <w:color w:val="C00000"/>
          <w:sz w:val="44"/>
          <w:szCs w:val="44"/>
          <w:lang w:eastAsia="ru-RU"/>
        </w:rPr>
      </w:pPr>
      <w:r w:rsidRPr="00671F03">
        <w:rPr>
          <w:rFonts w:ascii="Times New Roman" w:hAnsi="Times New Roman"/>
          <w:b/>
          <w:color w:val="C00000"/>
          <w:sz w:val="32"/>
          <w:szCs w:val="32"/>
          <w:lang w:eastAsia="ru-RU"/>
        </w:rPr>
        <w:t>ДЕНЬ ВЫБОРОВ ЛИДЕРА ШКОЛЬНОГО САМОУПРАВЛЕНИЯ МБОУ СОШ № 4</w:t>
      </w:r>
      <w:r w:rsidRPr="00A2796F">
        <w:rPr>
          <w:rFonts w:ascii="Times New Roman" w:hAnsi="Times New Roman"/>
          <w:b/>
          <w:color w:val="C00000"/>
          <w:sz w:val="44"/>
          <w:szCs w:val="44"/>
          <w:lang w:eastAsia="ru-RU"/>
        </w:rPr>
        <w:t>.</w:t>
      </w:r>
    </w:p>
    <w:p w:rsidR="00B22CB2" w:rsidRDefault="00B22CB2" w:rsidP="00B22CB2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4409">
        <w:rPr>
          <w:rFonts w:ascii="Times New Roman" w:hAnsi="Times New Roman"/>
          <w:sz w:val="28"/>
          <w:szCs w:val="28"/>
          <w:lang w:eastAsia="ru-RU"/>
        </w:rPr>
        <w:t>В нашей школе  в преддверии выборов Лидера школьного ученического самоуправления с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 сентября по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 октября проводи</w:t>
      </w:r>
      <w:r>
        <w:rPr>
          <w:rFonts w:ascii="Times New Roman" w:hAnsi="Times New Roman"/>
          <w:sz w:val="28"/>
          <w:szCs w:val="28"/>
          <w:lang w:eastAsia="ru-RU"/>
        </w:rPr>
        <w:t>лась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предвыборная ка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мпания. Было выдвинуто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  кандидата в лидеры школьного самоуправления. Кандидаты предоставили в избирательную комиссию все необходимые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регистрации.</w:t>
      </w:r>
    </w:p>
    <w:p w:rsidR="00B22CB2" w:rsidRPr="003C4409" w:rsidRDefault="00B22CB2" w:rsidP="00B22CB2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4409">
        <w:rPr>
          <w:rFonts w:ascii="Times New Roman" w:hAnsi="Times New Roman"/>
          <w:sz w:val="28"/>
          <w:szCs w:val="28"/>
          <w:lang w:eastAsia="ru-RU"/>
        </w:rPr>
        <w:t xml:space="preserve">Для организации и проведения выборов был составлен план, сформирована комиссия. </w:t>
      </w:r>
    </w:p>
    <w:p w:rsidR="001D1C66" w:rsidRPr="00B22CB2" w:rsidRDefault="00B22CB2" w:rsidP="00B22CB2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4409">
        <w:rPr>
          <w:rFonts w:ascii="Times New Roman" w:hAnsi="Times New Roman"/>
          <w:sz w:val="28"/>
          <w:szCs w:val="28"/>
          <w:lang w:eastAsia="ru-RU"/>
        </w:rPr>
        <w:t>После регистрации кандидатов  предвыборный штаб приступил к агитационной работе непосредственно за своих представителей. Подготовлен стенд, на котором отражена информация и фотографии кандидатов.</w:t>
      </w:r>
      <w:r w:rsidRPr="003C4409">
        <w:rPr>
          <w:rFonts w:ascii="Times New Roman" w:hAnsi="Times New Roman"/>
          <w:sz w:val="28"/>
          <w:szCs w:val="28"/>
          <w:lang w:eastAsia="ru-RU"/>
        </w:rPr>
        <w:br/>
        <w:t>В свою очередь кандидаты п</w:t>
      </w:r>
      <w:r>
        <w:rPr>
          <w:rFonts w:ascii="Times New Roman" w:hAnsi="Times New Roman"/>
          <w:sz w:val="28"/>
          <w:szCs w:val="28"/>
          <w:lang w:eastAsia="ru-RU"/>
        </w:rPr>
        <w:t>ровели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презентацию своих предвыборных </w:t>
      </w:r>
      <w:r w:rsidRPr="003C4409">
        <w:rPr>
          <w:rFonts w:ascii="Times New Roman" w:hAnsi="Times New Roman"/>
          <w:sz w:val="28"/>
          <w:szCs w:val="28"/>
          <w:lang w:eastAsia="ru-RU"/>
        </w:rPr>
        <w:t xml:space="preserve">программ. </w:t>
      </w:r>
    </w:p>
    <w:p w:rsidR="001D1C66" w:rsidRDefault="007A7B70" w:rsidP="00931F0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77pt">
            <v:imagedata r:id="rId6" o:title="DSCF5087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i1026" type="#_x0000_t75" style="width:235.5pt;height:177pt">
            <v:imagedata r:id="rId7" o:title="DSCF5097"/>
          </v:shape>
        </w:pict>
      </w:r>
    </w:p>
    <w:p w:rsidR="001D1C66" w:rsidRDefault="007A7B70" w:rsidP="00931F0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27" type="#_x0000_t75" style="width:237pt;height:178.5pt">
            <v:imagedata r:id="rId8" o:title="DSCF5100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i1028" type="#_x0000_t75" style="width:237pt;height:177.75pt">
            <v:imagedata r:id="rId9" o:title="DSCF5108"/>
          </v:shape>
        </w:pict>
      </w:r>
    </w:p>
    <w:p w:rsidR="001D1C66" w:rsidRDefault="007A7B70" w:rsidP="00931F0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pict>
          <v:shape id="_x0000_i1029" type="#_x0000_t75" style="width:237pt;height:177.75pt">
            <v:imagedata r:id="rId10" o:title="DSCF5117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i1030" type="#_x0000_t75" style="width:237pt;height:177.75pt">
            <v:imagedata r:id="rId11" o:title="DSCF5133"/>
          </v:shape>
        </w:pict>
      </w:r>
    </w:p>
    <w:p w:rsidR="00671F03" w:rsidRPr="00B22CB2" w:rsidRDefault="007A7B70" w:rsidP="00931F0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31" type="#_x0000_t75" style="width:240pt;height:178.5pt">
            <v:imagedata r:id="rId12" o:title="DSCF5134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i1032" type="#_x0000_t75" style="width:237pt;height:177.75pt">
            <v:imagedata r:id="rId13" o:title="DSCF5141"/>
          </v:shape>
        </w:pict>
      </w:r>
      <w:bookmarkStart w:id="0" w:name="_GoBack"/>
      <w:r>
        <w:rPr>
          <w:rFonts w:ascii="Times New Roman" w:hAnsi="Times New Roman"/>
          <w:sz w:val="32"/>
          <w:szCs w:val="32"/>
        </w:rPr>
        <w:pict>
          <v:shape id="_x0000_i1033" type="#_x0000_t75" style="width:234.75pt;height:169.5pt">
            <v:imagedata r:id="rId14" o:title="DSCF5145"/>
          </v:shape>
        </w:pict>
      </w:r>
      <w:bookmarkEnd w:id="0"/>
      <w:r w:rsidR="00B22C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F38884" wp14:editId="6BC91FF8">
            <wp:extent cx="3051149" cy="2143125"/>
            <wp:effectExtent l="0" t="0" r="0" b="0"/>
            <wp:docPr id="1" name="Рисунок 1" descr="C:\Documents and Settings\ШВР\Local Settings\Temporary Internet Files\Content.Word\DSCF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ШВР\Local Settings\Temporary Internet Files\Content.Word\DSCF51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B2" w:rsidRPr="00B22CB2" w:rsidRDefault="00B22CB2" w:rsidP="00B22C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голосования и</w:t>
      </w:r>
      <w:r w:rsidR="00931F0D" w:rsidRPr="00671F03">
        <w:rPr>
          <w:rFonts w:ascii="Times New Roman" w:hAnsi="Times New Roman"/>
          <w:sz w:val="28"/>
          <w:szCs w:val="28"/>
        </w:rPr>
        <w:t xml:space="preserve">збирательная комиссия подсчитала число избирателей внесенных  в список </w:t>
      </w:r>
      <w:r w:rsidR="0025187F" w:rsidRPr="00671F03">
        <w:rPr>
          <w:rFonts w:ascii="Times New Roman" w:hAnsi="Times New Roman"/>
          <w:sz w:val="28"/>
          <w:szCs w:val="28"/>
        </w:rPr>
        <w:t>на момент окончания голосования. Я</w:t>
      </w:r>
      <w:r w:rsidR="00931F0D" w:rsidRPr="00671F03">
        <w:rPr>
          <w:rFonts w:ascii="Times New Roman" w:hAnsi="Times New Roman"/>
          <w:sz w:val="28"/>
          <w:szCs w:val="28"/>
        </w:rPr>
        <w:t xml:space="preserve">вка избирателей составила </w:t>
      </w:r>
      <w:r>
        <w:rPr>
          <w:rFonts w:ascii="Times New Roman" w:hAnsi="Times New Roman"/>
          <w:sz w:val="28"/>
          <w:szCs w:val="28"/>
        </w:rPr>
        <w:t>82</w:t>
      </w:r>
      <w:r w:rsidR="00931F0D" w:rsidRPr="00671F03">
        <w:rPr>
          <w:rFonts w:ascii="Times New Roman" w:hAnsi="Times New Roman"/>
          <w:sz w:val="28"/>
          <w:szCs w:val="28"/>
        </w:rPr>
        <w:t>%. Выборы считаются действительными.</w:t>
      </w:r>
    </w:p>
    <w:p w:rsidR="00B22CB2" w:rsidRPr="00B22CB2" w:rsidRDefault="00B22CB2" w:rsidP="00B22C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B2">
        <w:rPr>
          <w:rFonts w:ascii="Times New Roman" w:eastAsia="Times New Roman" w:hAnsi="Times New Roman"/>
          <w:b/>
          <w:sz w:val="28"/>
          <w:szCs w:val="28"/>
          <w:lang w:eastAsia="ru-RU"/>
        </w:rPr>
        <w:t>Голоса избирателей распределились следующим образом:</w:t>
      </w:r>
    </w:p>
    <w:p w:rsidR="00B22CB2" w:rsidRPr="00B22CB2" w:rsidRDefault="00B22CB2" w:rsidP="00B22CB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Шилина</w:t>
      </w:r>
      <w:proofErr w:type="spellEnd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Витальевна</w:t>
      </w:r>
      <w:r w:rsidRPr="00B22CB2">
        <w:rPr>
          <w:rFonts w:ascii="Times New Roman" w:hAnsi="Times New Roman"/>
          <w:sz w:val="28"/>
          <w:szCs w:val="28"/>
        </w:rPr>
        <w:t xml:space="preserve"> – 143(56%)</w:t>
      </w:r>
    </w:p>
    <w:p w:rsidR="00B22CB2" w:rsidRPr="00B22CB2" w:rsidRDefault="00B22CB2" w:rsidP="00B22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Пазюкова</w:t>
      </w:r>
      <w:proofErr w:type="spellEnd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Кристина Андреевна</w:t>
      </w:r>
      <w:r w:rsidRPr="00B22CB2">
        <w:rPr>
          <w:rFonts w:ascii="Times New Roman" w:hAnsi="Times New Roman"/>
          <w:sz w:val="28"/>
          <w:szCs w:val="28"/>
        </w:rPr>
        <w:t xml:space="preserve"> – 110(44%)</w:t>
      </w:r>
    </w:p>
    <w:p w:rsidR="00B22CB2" w:rsidRPr="00B22CB2" w:rsidRDefault="00B22CB2" w:rsidP="00B22CB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CB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голосования Лидером школьного ученического самоуправления на 2018 - 2019 учебный год становится </w:t>
      </w:r>
      <w:proofErr w:type="spellStart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Шилина</w:t>
      </w:r>
      <w:proofErr w:type="spellEnd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Витальевна</w:t>
      </w:r>
      <w:r w:rsidRPr="00B22CB2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учащаяся 9 «Б» класса, а заместителем Лидера школьного ученического самоуправления – </w:t>
      </w:r>
      <w:proofErr w:type="spellStart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Пазюкова</w:t>
      </w:r>
      <w:proofErr w:type="spellEnd"/>
      <w:r w:rsidRPr="00B22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Кристина Андреевна</w:t>
      </w:r>
      <w:r w:rsidRPr="00B22CB2">
        <w:rPr>
          <w:rFonts w:ascii="Times New Roman" w:eastAsia="Times New Roman" w:hAnsi="Times New Roman"/>
          <w:sz w:val="28"/>
          <w:szCs w:val="28"/>
          <w:lang w:eastAsia="ru-RU"/>
        </w:rPr>
        <w:t>, учащаяся 9 «А» класса.</w:t>
      </w:r>
    </w:p>
    <w:p w:rsidR="00931F0D" w:rsidRPr="00174EC6" w:rsidRDefault="0025187F" w:rsidP="00174EC6">
      <w:pPr>
        <w:spacing w:line="240" w:lineRule="auto"/>
        <w:jc w:val="center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25187F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>Поздравляем победителей!!!</w:t>
      </w:r>
    </w:p>
    <w:sectPr w:rsidR="00931F0D" w:rsidRPr="00174EC6" w:rsidSect="00531CDD">
      <w:pgSz w:w="11906" w:h="16838"/>
      <w:pgMar w:top="851" w:right="850" w:bottom="142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A67"/>
    <w:multiLevelType w:val="hybridMultilevel"/>
    <w:tmpl w:val="9F0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D50"/>
    <w:multiLevelType w:val="hybridMultilevel"/>
    <w:tmpl w:val="575AAD0C"/>
    <w:lvl w:ilvl="0" w:tplc="75FA84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0D"/>
    <w:rsid w:val="00174EC6"/>
    <w:rsid w:val="001D1C66"/>
    <w:rsid w:val="0025187F"/>
    <w:rsid w:val="00332FC9"/>
    <w:rsid w:val="00453A67"/>
    <w:rsid w:val="00475874"/>
    <w:rsid w:val="0053108F"/>
    <w:rsid w:val="00531CDD"/>
    <w:rsid w:val="0056641F"/>
    <w:rsid w:val="00671F03"/>
    <w:rsid w:val="007A7B70"/>
    <w:rsid w:val="00931F0D"/>
    <w:rsid w:val="00982BA4"/>
    <w:rsid w:val="009A3992"/>
    <w:rsid w:val="00AF6FA8"/>
    <w:rsid w:val="00B22CB2"/>
    <w:rsid w:val="00D22D65"/>
    <w:rsid w:val="00D84D41"/>
    <w:rsid w:val="00E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cp:lastPrinted>2015-10-16T12:52:00Z</cp:lastPrinted>
  <dcterms:created xsi:type="dcterms:W3CDTF">2018-10-18T07:12:00Z</dcterms:created>
  <dcterms:modified xsi:type="dcterms:W3CDTF">2018-10-18T07:12:00Z</dcterms:modified>
</cp:coreProperties>
</file>